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F6E65" w14:textId="77777777" w:rsidR="00E82F28" w:rsidRPr="0055715E" w:rsidRDefault="00E82F28" w:rsidP="007E586B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</w:rPr>
      </w:pPr>
      <w:r w:rsidRPr="0055715E">
        <w:rPr>
          <w:rFonts w:ascii="Tahoma" w:hAnsi="Tahoma" w:cs="Tahoma"/>
          <w:b/>
          <w:bCs/>
        </w:rPr>
        <w:t>UMOWA O ZAKAZIE KONKURENCJI</w:t>
      </w:r>
    </w:p>
    <w:p w14:paraId="2FAAE618" w14:textId="77777777" w:rsidR="00E82F28" w:rsidRDefault="00E82F28" w:rsidP="007E586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  <w:r w:rsidRPr="00E82F28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>po ustaniu stosunku pracy</w:t>
      </w:r>
    </w:p>
    <w:p w14:paraId="4A49F28C" w14:textId="77777777" w:rsidR="00E37540" w:rsidRDefault="00E37540" w:rsidP="007E586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="Helvetica" w:hAnsi="Helvetica" w:cs="Helvetica"/>
          <w:color w:val="222222"/>
          <w:sz w:val="20"/>
          <w:szCs w:val="20"/>
          <w:highlight w:val="yellow"/>
        </w:rPr>
      </w:pPr>
    </w:p>
    <w:p w14:paraId="11EAB7CF" w14:textId="77777777" w:rsidR="00E37540" w:rsidRDefault="00F655E9" w:rsidP="00F655E9">
      <w:pPr>
        <w:tabs>
          <w:tab w:val="right" w:leader="dot" w:pos="3969"/>
          <w:tab w:val="right" w:leader="dot" w:pos="7938"/>
        </w:tabs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E37540" w:rsidRPr="00D30920">
        <w:rPr>
          <w:rFonts w:ascii="Tahoma" w:hAnsi="Tahoma" w:cs="Tahoma"/>
        </w:rPr>
        <w:t xml:space="preserve">awarta </w:t>
      </w:r>
      <w:r w:rsidR="00E37540">
        <w:rPr>
          <w:rFonts w:ascii="Tahoma" w:hAnsi="Tahoma" w:cs="Tahoma"/>
        </w:rPr>
        <w:t>dnia</w:t>
      </w:r>
      <w:r w:rsidR="00E37540" w:rsidRPr="00D30920">
        <w:rPr>
          <w:rFonts w:ascii="Tahoma" w:hAnsi="Tahoma" w:cs="Tahoma"/>
        </w:rPr>
        <w:t xml:space="preserve"> </w:t>
      </w:r>
      <w:r w:rsidRPr="00F655E9"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</w:rPr>
        <w:t xml:space="preserve">w </w:t>
      </w:r>
      <w:r w:rsidRPr="00F655E9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06F71">
        <w:rPr>
          <w:rFonts w:ascii="Tahoma" w:hAnsi="Tahoma" w:cs="Tahoma"/>
        </w:rPr>
        <w:t xml:space="preserve"> </w:t>
      </w:r>
      <w:r w:rsidR="00E37540" w:rsidRPr="00D30920">
        <w:rPr>
          <w:rFonts w:ascii="Tahoma" w:hAnsi="Tahoma" w:cs="Tahoma"/>
        </w:rPr>
        <w:t>pomiędzy:</w:t>
      </w:r>
    </w:p>
    <w:p w14:paraId="749A3698" w14:textId="77777777" w:rsidR="008929D0" w:rsidRPr="008929D0" w:rsidRDefault="008929D0" w:rsidP="008929D0">
      <w:pPr>
        <w:tabs>
          <w:tab w:val="center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8929D0">
        <w:rPr>
          <w:rFonts w:ascii="Tahoma" w:hAnsi="Tahoma" w:cs="Tahoma"/>
          <w:sz w:val="16"/>
          <w:szCs w:val="16"/>
        </w:rPr>
        <w:tab/>
      </w:r>
    </w:p>
    <w:p w14:paraId="5B2D6079" w14:textId="77777777" w:rsidR="00263BDA" w:rsidRPr="00391E80" w:rsidRDefault="00263BDA" w:rsidP="008929D0">
      <w:pPr>
        <w:tabs>
          <w:tab w:val="center" w:leader="dot" w:pos="9072"/>
        </w:tabs>
        <w:spacing w:after="0" w:line="360" w:lineRule="auto"/>
        <w:jc w:val="both"/>
        <w:rPr>
          <w:rFonts w:ascii="Tahoma" w:hAnsi="Tahoma" w:cs="Tahoma"/>
          <w:color w:val="000000"/>
        </w:rPr>
      </w:pPr>
      <w:r w:rsidRPr="00391E80">
        <w:rPr>
          <w:rFonts w:ascii="Tahoma" w:hAnsi="Tahoma" w:cs="Tahoma"/>
          <w:color w:val="000000"/>
        </w:rPr>
        <w:t xml:space="preserve">z siedzibą w </w:t>
      </w:r>
      <w:r w:rsidR="008929D0" w:rsidRPr="008929D0">
        <w:rPr>
          <w:rFonts w:ascii="Tahoma" w:hAnsi="Tahoma" w:cs="Tahoma"/>
          <w:sz w:val="16"/>
          <w:szCs w:val="16"/>
        </w:rPr>
        <w:tab/>
      </w:r>
    </w:p>
    <w:p w14:paraId="76DAFA83" w14:textId="77777777" w:rsidR="00263BDA" w:rsidRPr="00391E80" w:rsidRDefault="00263BDA" w:rsidP="008929D0">
      <w:pPr>
        <w:tabs>
          <w:tab w:val="center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391E80">
        <w:rPr>
          <w:rFonts w:ascii="Tahoma" w:hAnsi="Tahoma" w:cs="Tahoma"/>
          <w:color w:val="000000"/>
        </w:rPr>
        <w:t xml:space="preserve">reprezentowanym przez </w:t>
      </w:r>
      <w:r w:rsidR="008929D0" w:rsidRPr="008929D0">
        <w:rPr>
          <w:rFonts w:ascii="Tahoma" w:hAnsi="Tahoma" w:cs="Tahoma"/>
          <w:sz w:val="16"/>
          <w:szCs w:val="16"/>
        </w:rPr>
        <w:tab/>
      </w:r>
    </w:p>
    <w:p w14:paraId="49C97DC2" w14:textId="77777777" w:rsidR="00263BDA" w:rsidRPr="00391E80" w:rsidRDefault="00263BDA" w:rsidP="007E586B">
      <w:pPr>
        <w:spacing w:after="0" w:line="360" w:lineRule="auto"/>
        <w:jc w:val="both"/>
        <w:rPr>
          <w:rFonts w:ascii="Tahoma" w:hAnsi="Tahoma" w:cs="Tahoma"/>
          <w:color w:val="000000"/>
        </w:rPr>
      </w:pPr>
      <w:r w:rsidRPr="00391E80">
        <w:rPr>
          <w:rFonts w:ascii="Tahoma" w:hAnsi="Tahoma" w:cs="Tahoma"/>
          <w:color w:val="000000"/>
        </w:rPr>
        <w:t xml:space="preserve">zwanym dalej </w:t>
      </w:r>
      <w:r w:rsidRPr="00391E80">
        <w:rPr>
          <w:rFonts w:ascii="Tahoma" w:hAnsi="Tahoma" w:cs="Tahoma"/>
          <w:b/>
          <w:color w:val="000000"/>
        </w:rPr>
        <w:t>Pracodawcą</w:t>
      </w:r>
      <w:r w:rsidRPr="00391E80">
        <w:rPr>
          <w:rFonts w:ascii="Tahoma" w:hAnsi="Tahoma" w:cs="Tahoma"/>
          <w:color w:val="000000"/>
        </w:rPr>
        <w:t>, a</w:t>
      </w:r>
    </w:p>
    <w:p w14:paraId="51EA5338" w14:textId="77777777" w:rsidR="008929D0" w:rsidRPr="008929D0" w:rsidRDefault="008929D0" w:rsidP="008929D0">
      <w:pPr>
        <w:pStyle w:val="Tekstpodstawowy"/>
        <w:tabs>
          <w:tab w:val="center" w:leader="dot" w:pos="9072"/>
        </w:tabs>
        <w:spacing w:line="360" w:lineRule="auto"/>
        <w:jc w:val="left"/>
        <w:rPr>
          <w:rFonts w:ascii="Tahoma" w:hAnsi="Tahoma" w:cs="Tahoma"/>
          <w:b w:val="0"/>
          <w:color w:val="000000"/>
          <w:sz w:val="22"/>
          <w:szCs w:val="22"/>
        </w:rPr>
      </w:pPr>
      <w:r w:rsidRPr="008929D0">
        <w:rPr>
          <w:rFonts w:ascii="Tahoma" w:hAnsi="Tahoma" w:cs="Tahoma"/>
          <w:b w:val="0"/>
          <w:color w:val="000000"/>
          <w:sz w:val="16"/>
          <w:szCs w:val="16"/>
        </w:rPr>
        <w:tab/>
      </w:r>
    </w:p>
    <w:p w14:paraId="258759B8" w14:textId="77777777" w:rsidR="008929D0" w:rsidRDefault="00263BDA" w:rsidP="008929D0">
      <w:pPr>
        <w:pStyle w:val="Tekstpodstawowy"/>
        <w:tabs>
          <w:tab w:val="center" w:leader="dot" w:pos="9072"/>
        </w:tabs>
        <w:spacing w:line="360" w:lineRule="auto"/>
        <w:jc w:val="left"/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r w:rsidRPr="00391E80">
        <w:rPr>
          <w:rFonts w:ascii="Tahoma" w:hAnsi="Tahoma" w:cs="Tahoma"/>
          <w:b w:val="0"/>
          <w:color w:val="000000"/>
          <w:sz w:val="22"/>
          <w:szCs w:val="22"/>
        </w:rPr>
        <w:t>zamieszkałym/ą w</w:t>
      </w:r>
      <w:r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r w:rsidR="008929D0" w:rsidRPr="008929D0">
        <w:rPr>
          <w:rFonts w:ascii="Tahoma" w:hAnsi="Tahoma" w:cs="Tahoma"/>
          <w:b w:val="0"/>
          <w:color w:val="000000"/>
          <w:sz w:val="16"/>
          <w:szCs w:val="16"/>
        </w:rPr>
        <w:tab/>
      </w:r>
    </w:p>
    <w:p w14:paraId="5489C188" w14:textId="77777777" w:rsidR="00263BDA" w:rsidRDefault="00263BDA" w:rsidP="007E586B">
      <w:pPr>
        <w:pStyle w:val="Tekstpodstawowy"/>
        <w:spacing w:line="360" w:lineRule="auto"/>
        <w:jc w:val="left"/>
        <w:rPr>
          <w:rFonts w:ascii="Tahoma" w:hAnsi="Tahoma" w:cs="Tahoma"/>
          <w:b w:val="0"/>
          <w:color w:val="000000"/>
          <w:sz w:val="22"/>
          <w:szCs w:val="22"/>
        </w:rPr>
      </w:pPr>
      <w:r w:rsidRPr="00391E80">
        <w:rPr>
          <w:rFonts w:ascii="Tahoma" w:hAnsi="Tahoma" w:cs="Tahoma"/>
          <w:b w:val="0"/>
          <w:color w:val="000000"/>
          <w:sz w:val="22"/>
          <w:szCs w:val="22"/>
        </w:rPr>
        <w:t xml:space="preserve">zwanym/ą dalej </w:t>
      </w:r>
      <w:r w:rsidRPr="00391E80">
        <w:rPr>
          <w:rFonts w:ascii="Tahoma" w:hAnsi="Tahoma" w:cs="Tahoma"/>
          <w:bCs w:val="0"/>
          <w:color w:val="000000"/>
          <w:sz w:val="22"/>
          <w:szCs w:val="22"/>
        </w:rPr>
        <w:t>Pracownikiem</w:t>
      </w:r>
      <w:r>
        <w:rPr>
          <w:rFonts w:ascii="Tahoma" w:hAnsi="Tahoma" w:cs="Tahoma"/>
          <w:b w:val="0"/>
          <w:color w:val="000000"/>
          <w:sz w:val="22"/>
          <w:szCs w:val="22"/>
        </w:rPr>
        <w:t>.</w:t>
      </w:r>
    </w:p>
    <w:p w14:paraId="43D26881" w14:textId="77777777" w:rsidR="00263BDA" w:rsidRDefault="00263BDA" w:rsidP="007E586B">
      <w:pPr>
        <w:pStyle w:val="Tekstpodstawowy"/>
        <w:spacing w:line="360" w:lineRule="auto"/>
        <w:jc w:val="left"/>
        <w:rPr>
          <w:rFonts w:ascii="Tahoma" w:hAnsi="Tahoma" w:cs="Tahoma"/>
          <w:b w:val="0"/>
          <w:color w:val="000000"/>
          <w:sz w:val="22"/>
          <w:szCs w:val="22"/>
        </w:rPr>
      </w:pPr>
    </w:p>
    <w:p w14:paraId="79FFFE7E" w14:textId="77777777" w:rsidR="00263BDA" w:rsidRPr="00391E80" w:rsidRDefault="00263BDA" w:rsidP="007E586B">
      <w:pPr>
        <w:pStyle w:val="Tekstpodstawowy"/>
        <w:spacing w:line="360" w:lineRule="auto"/>
        <w:jc w:val="left"/>
        <w:rPr>
          <w:rFonts w:ascii="Tahoma" w:hAnsi="Tahoma" w:cs="Tahoma"/>
          <w:b w:val="0"/>
          <w:color w:val="000000"/>
          <w:sz w:val="22"/>
          <w:szCs w:val="22"/>
        </w:rPr>
      </w:pPr>
      <w:r w:rsidRPr="00D448DC">
        <w:rPr>
          <w:rFonts w:ascii="Tahoma" w:hAnsi="Tahoma" w:cs="Tahoma"/>
          <w:b w:val="0"/>
          <w:color w:val="000000"/>
          <w:sz w:val="22"/>
          <w:szCs w:val="22"/>
        </w:rPr>
        <w:t>Strony zawierają umowę o następującej treści:</w:t>
      </w:r>
    </w:p>
    <w:p w14:paraId="6CD31B9C" w14:textId="77777777" w:rsidR="00E82F28" w:rsidRPr="001F0F7F" w:rsidRDefault="00E82F28" w:rsidP="007E586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Helvetica" w:hAnsi="Helvetica" w:cs="Helvetica"/>
          <w:b w:val="0"/>
          <w:bCs w:val="0"/>
          <w:color w:val="222222"/>
          <w:sz w:val="20"/>
          <w:szCs w:val="20"/>
        </w:rPr>
      </w:pPr>
    </w:p>
    <w:p w14:paraId="79D728FA" w14:textId="77777777" w:rsidR="008D511D" w:rsidRPr="0014358A" w:rsidRDefault="008D511D" w:rsidP="007E586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="Tahoma" w:hAnsi="Tahoma" w:cs="Tahoma"/>
          <w:b w:val="0"/>
          <w:bCs w:val="0"/>
          <w:color w:val="222222"/>
          <w:sz w:val="22"/>
          <w:szCs w:val="22"/>
        </w:rPr>
      </w:pPr>
      <w:r w:rsidRPr="0014358A">
        <w:rPr>
          <w:rStyle w:val="Pogrubienie"/>
          <w:rFonts w:ascii="Tahoma" w:hAnsi="Tahoma" w:cs="Tahoma"/>
          <w:b w:val="0"/>
          <w:bCs w:val="0"/>
          <w:color w:val="222222"/>
          <w:sz w:val="22"/>
          <w:szCs w:val="22"/>
        </w:rPr>
        <w:t>§ 1</w:t>
      </w:r>
    </w:p>
    <w:p w14:paraId="4E4C0205" w14:textId="77777777" w:rsidR="0014358A" w:rsidRPr="0014358A" w:rsidRDefault="0014358A" w:rsidP="007E586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14358A">
        <w:rPr>
          <w:rFonts w:ascii="Tahoma" w:hAnsi="Tahoma" w:cs="Tahoma"/>
        </w:rPr>
        <w:t>Pracownik zobowiązuje się po ustaniu stosunku pracy nie prowadzić działalności</w:t>
      </w:r>
      <w:r w:rsidR="00FE7665">
        <w:rPr>
          <w:rFonts w:ascii="Tahoma" w:hAnsi="Tahoma" w:cs="Tahoma"/>
        </w:rPr>
        <w:t xml:space="preserve"> </w:t>
      </w:r>
      <w:r w:rsidRPr="0014358A">
        <w:rPr>
          <w:rFonts w:ascii="Tahoma" w:hAnsi="Tahoma" w:cs="Tahoma"/>
        </w:rPr>
        <w:t>konkurencyjnej w stosunku do działalności Pracodawcy, określonej w dokumentach</w:t>
      </w:r>
      <w:r w:rsidR="00FE7665">
        <w:rPr>
          <w:rFonts w:ascii="Tahoma" w:hAnsi="Tahoma" w:cs="Tahoma"/>
        </w:rPr>
        <w:t xml:space="preserve"> </w:t>
      </w:r>
      <w:r w:rsidRPr="0014358A">
        <w:rPr>
          <w:rFonts w:ascii="Tahoma" w:hAnsi="Tahoma" w:cs="Tahoma"/>
        </w:rPr>
        <w:t>statutowych. Działalnością konkurencyjną jest w szczególności:</w:t>
      </w:r>
    </w:p>
    <w:p w14:paraId="54F655C1" w14:textId="77777777" w:rsidR="0014358A" w:rsidRPr="008F2A22" w:rsidRDefault="008F2A22" w:rsidP="008F2A2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14358A" w:rsidRPr="008F2A22">
        <w:rPr>
          <w:rFonts w:ascii="Tahoma" w:hAnsi="Tahoma" w:cs="Tahoma"/>
        </w:rPr>
        <w:t>podjęcie i świadczenie pracy na rzecz podmiotu konkurencyjnego,</w:t>
      </w:r>
    </w:p>
    <w:p w14:paraId="0944A216" w14:textId="77777777" w:rsidR="0014358A" w:rsidRPr="008F2A22" w:rsidRDefault="008F2A22" w:rsidP="008F2A2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14358A" w:rsidRPr="008F2A22">
        <w:rPr>
          <w:rFonts w:ascii="Tahoma" w:hAnsi="Tahoma" w:cs="Tahoma"/>
        </w:rPr>
        <w:t>prowadzenie konkurencyjnego przedsiębiorstwa (we własnym imieniu lub za pośrednictwem osoby trzeciej),</w:t>
      </w:r>
    </w:p>
    <w:p w14:paraId="290AD8B8" w14:textId="77777777" w:rsidR="000F0AEA" w:rsidRPr="008F2A22" w:rsidRDefault="008F2A22" w:rsidP="008F2A2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14358A" w:rsidRPr="008F2A22">
        <w:rPr>
          <w:rFonts w:ascii="Tahoma" w:hAnsi="Tahoma" w:cs="Tahoma"/>
        </w:rPr>
        <w:t>pozostawanie w stosunku spółki, która prowadzi działalność zbliżoną do działalności pracodawcy,</w:t>
      </w:r>
    </w:p>
    <w:p w14:paraId="2028E390" w14:textId="77777777" w:rsidR="0014358A" w:rsidRPr="008F2A22" w:rsidRDefault="008F2A22" w:rsidP="008F2A22">
      <w:pPr>
        <w:tabs>
          <w:tab w:val="center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8F2A22">
        <w:rPr>
          <w:rFonts w:ascii="Tahoma" w:hAnsi="Tahoma" w:cs="Tahoma"/>
          <w:color w:val="000000"/>
        </w:rPr>
        <w:t xml:space="preserve">- </w:t>
      </w:r>
      <w:r w:rsidR="0033250D" w:rsidRPr="008F2A22">
        <w:rPr>
          <w:rFonts w:ascii="Tahoma" w:hAnsi="Tahoma" w:cs="Tahoma"/>
          <w:color w:val="000000"/>
          <w:sz w:val="16"/>
          <w:szCs w:val="16"/>
        </w:rPr>
        <w:tab/>
      </w:r>
    </w:p>
    <w:p w14:paraId="5BAEC12F" w14:textId="77777777" w:rsidR="00561509" w:rsidRDefault="00561509" w:rsidP="007E586B">
      <w:pPr>
        <w:pStyle w:val="NormalnyWeb"/>
        <w:shd w:val="clear" w:color="auto" w:fill="FFFFFF"/>
        <w:spacing w:before="0" w:beforeAutospacing="0" w:after="0" w:afterAutospacing="0" w:line="360" w:lineRule="auto"/>
        <w:ind w:left="340"/>
        <w:jc w:val="center"/>
        <w:rPr>
          <w:rFonts w:ascii="Tahoma" w:hAnsi="Tahoma" w:cs="Tahoma"/>
          <w:sz w:val="22"/>
          <w:szCs w:val="22"/>
        </w:rPr>
      </w:pPr>
    </w:p>
    <w:p w14:paraId="5A3618EA" w14:textId="77777777" w:rsidR="00151A60" w:rsidRPr="00151A60" w:rsidRDefault="00151A60" w:rsidP="00FE766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sz w:val="22"/>
          <w:szCs w:val="22"/>
        </w:rPr>
      </w:pPr>
      <w:r w:rsidRPr="00151A60">
        <w:rPr>
          <w:rFonts w:ascii="Tahoma" w:hAnsi="Tahoma" w:cs="Tahoma"/>
          <w:sz w:val="22"/>
          <w:szCs w:val="22"/>
        </w:rPr>
        <w:t>§ 2</w:t>
      </w:r>
    </w:p>
    <w:p w14:paraId="6866B7F9" w14:textId="77777777" w:rsidR="00151A60" w:rsidRPr="00151A60" w:rsidRDefault="00151A60" w:rsidP="00FE766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151A60">
        <w:rPr>
          <w:rFonts w:ascii="Tahoma" w:hAnsi="Tahoma" w:cs="Tahoma"/>
          <w:sz w:val="22"/>
          <w:szCs w:val="22"/>
        </w:rPr>
        <w:t>Pracownik zobowiązuje się ponadto w okresie zatrudnienia nie świadczyć pracy na podstawie umowy o pracę, kontraktu menedżerskiego, umowy zlecenia, umowy o dzieło lub na jakiejkolwiek innej podstawie na rzecz jakiegokolwiek podmiotu prowadzącego działalność konkurencyjną wobec Pracodawcy.</w:t>
      </w:r>
    </w:p>
    <w:p w14:paraId="47ACCC09" w14:textId="77777777" w:rsidR="00151A60" w:rsidRPr="00151A60" w:rsidRDefault="00151A60" w:rsidP="00FE766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</w:p>
    <w:p w14:paraId="4B1C436B" w14:textId="77777777" w:rsidR="00151A60" w:rsidRPr="00151A60" w:rsidRDefault="00151A60" w:rsidP="00FE766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sz w:val="22"/>
          <w:szCs w:val="22"/>
        </w:rPr>
      </w:pPr>
      <w:r w:rsidRPr="00151A60">
        <w:rPr>
          <w:rFonts w:ascii="Tahoma" w:hAnsi="Tahoma" w:cs="Tahoma"/>
          <w:sz w:val="22"/>
          <w:szCs w:val="22"/>
        </w:rPr>
        <w:t>§ 3</w:t>
      </w:r>
    </w:p>
    <w:p w14:paraId="16534B05" w14:textId="77777777" w:rsidR="00D72D15" w:rsidRPr="00D72D15" w:rsidRDefault="00D72D15" w:rsidP="00FE766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bookmarkStart w:id="0" w:name="_Hlk31384311"/>
      <w:r w:rsidRPr="00D72D15">
        <w:rPr>
          <w:rFonts w:ascii="Tahoma" w:hAnsi="Tahoma" w:cs="Tahoma"/>
          <w:sz w:val="22"/>
          <w:szCs w:val="22"/>
        </w:rPr>
        <w:t>1. Pracownik zobowiązuje się do zachowania w tajemnicy wszelkich poufnych informacji, o których dowiedział w związku z wykonywaniem powierzonych mu obowiązków</w:t>
      </w:r>
      <w:r w:rsidR="00FE7665">
        <w:rPr>
          <w:rFonts w:ascii="Tahoma" w:hAnsi="Tahoma" w:cs="Tahoma"/>
          <w:sz w:val="22"/>
          <w:szCs w:val="22"/>
        </w:rPr>
        <w:t xml:space="preserve"> </w:t>
      </w:r>
      <w:r w:rsidRPr="00D72D15">
        <w:rPr>
          <w:rFonts w:ascii="Tahoma" w:hAnsi="Tahoma" w:cs="Tahoma"/>
          <w:sz w:val="22"/>
          <w:szCs w:val="22"/>
        </w:rPr>
        <w:t>pracowniczych, a których ujawnienie mogłoby narazić Pracodawcę na szkodę.</w:t>
      </w:r>
    </w:p>
    <w:p w14:paraId="1471CEEB" w14:textId="77777777" w:rsidR="00296D01" w:rsidRDefault="00D72D15" w:rsidP="009D5A7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D72D15">
        <w:rPr>
          <w:rFonts w:ascii="Tahoma" w:hAnsi="Tahoma" w:cs="Tahoma"/>
          <w:sz w:val="22"/>
          <w:szCs w:val="22"/>
        </w:rPr>
        <w:lastRenderedPageBreak/>
        <w:t>2. W szczególności Pracownik zobowiązuje się do zachowania w tajemnicy informacji dotyczących organizacji pracy oraz działalności usługowej Pracodawcy, a także wszelkich poufnych danych dotyczących jego klientów.</w:t>
      </w:r>
      <w:bookmarkEnd w:id="0"/>
    </w:p>
    <w:p w14:paraId="6D1BC783" w14:textId="77777777" w:rsidR="00E634FC" w:rsidRDefault="00E634FC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</w:p>
    <w:p w14:paraId="5DC1EAFE" w14:textId="77777777" w:rsidR="00E634FC" w:rsidRDefault="00E634FC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sz w:val="22"/>
          <w:szCs w:val="22"/>
        </w:rPr>
      </w:pPr>
      <w:r w:rsidRPr="00151A60">
        <w:rPr>
          <w:rFonts w:ascii="Tahoma" w:hAnsi="Tahoma" w:cs="Tahoma"/>
          <w:sz w:val="22"/>
          <w:szCs w:val="22"/>
        </w:rPr>
        <w:t xml:space="preserve">§ </w:t>
      </w:r>
      <w:r w:rsidR="00CA16CD">
        <w:rPr>
          <w:rFonts w:ascii="Tahoma" w:hAnsi="Tahoma" w:cs="Tahoma"/>
          <w:sz w:val="22"/>
          <w:szCs w:val="22"/>
        </w:rPr>
        <w:t>4</w:t>
      </w:r>
    </w:p>
    <w:p w14:paraId="7360FC98" w14:textId="77777777" w:rsidR="00647BCD" w:rsidRDefault="009E7A9F" w:rsidP="008C6AE2">
      <w:pPr>
        <w:pStyle w:val="NormalnyWeb"/>
        <w:shd w:val="clear" w:color="auto" w:fill="FFFFFF"/>
        <w:tabs>
          <w:tab w:val="center" w:leader="dot" w:pos="9072"/>
        </w:tabs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9E7A9F">
        <w:rPr>
          <w:rFonts w:ascii="Tahoma" w:hAnsi="Tahoma" w:cs="Tahoma"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 xml:space="preserve"> </w:t>
      </w:r>
      <w:r w:rsidR="00647BCD" w:rsidRPr="00647BCD">
        <w:rPr>
          <w:rFonts w:ascii="Tahoma" w:hAnsi="Tahoma" w:cs="Tahoma"/>
          <w:sz w:val="22"/>
          <w:szCs w:val="22"/>
        </w:rPr>
        <w:t xml:space="preserve">Zakaz konkurencji obowiązuje Pracownika od ustania stosunku pracy u Pracodawcy przez okres </w:t>
      </w:r>
      <w:r w:rsidR="008C6AE2" w:rsidRPr="008C6AE2">
        <w:rPr>
          <w:rFonts w:ascii="Tahoma" w:hAnsi="Tahoma" w:cs="Tahoma"/>
          <w:sz w:val="16"/>
          <w:szCs w:val="16"/>
        </w:rPr>
        <w:tab/>
      </w:r>
    </w:p>
    <w:p w14:paraId="6AC749C1" w14:textId="77777777" w:rsidR="008C6AE2" w:rsidRDefault="009E7A9F" w:rsidP="008C6AE2">
      <w:pPr>
        <w:pStyle w:val="NormalnyWeb"/>
        <w:shd w:val="clear" w:color="auto" w:fill="FFFFFF"/>
        <w:tabs>
          <w:tab w:val="center" w:leader="dot" w:pos="8080"/>
        </w:tabs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="003766CC" w:rsidRPr="003766CC">
        <w:rPr>
          <w:rFonts w:ascii="Tahoma" w:hAnsi="Tahoma" w:cs="Tahoma"/>
          <w:sz w:val="22"/>
          <w:szCs w:val="22"/>
        </w:rPr>
        <w:t xml:space="preserve">Pracownik przez czas trwania zakazu konkurencji będzie otrzymywał od Pracodawcy comiesięczne odszkodowanie w wysokości </w:t>
      </w:r>
      <w:r w:rsidR="008C6AE2" w:rsidRPr="008C6AE2">
        <w:rPr>
          <w:rFonts w:ascii="Tahoma" w:hAnsi="Tahoma" w:cs="Tahoma"/>
          <w:sz w:val="16"/>
          <w:szCs w:val="16"/>
        </w:rPr>
        <w:tab/>
      </w:r>
      <w:r w:rsidR="008C6AE2">
        <w:rPr>
          <w:rFonts w:ascii="Tahoma" w:hAnsi="Tahoma" w:cs="Tahoma"/>
        </w:rPr>
        <w:tab/>
      </w:r>
      <w:r w:rsidR="003766CC" w:rsidRPr="003766CC">
        <w:rPr>
          <w:rFonts w:ascii="Tahoma" w:hAnsi="Tahoma" w:cs="Tahoma"/>
          <w:sz w:val="22"/>
          <w:szCs w:val="22"/>
        </w:rPr>
        <w:t xml:space="preserve"> (słownie:</w:t>
      </w:r>
    </w:p>
    <w:p w14:paraId="7A6558BC" w14:textId="77777777" w:rsidR="008C6AE2" w:rsidRDefault="008C6AE2" w:rsidP="008C6AE2">
      <w:pPr>
        <w:pStyle w:val="NormalnyWeb"/>
        <w:shd w:val="clear" w:color="auto" w:fill="FFFFFF"/>
        <w:tabs>
          <w:tab w:val="center" w:leader="dot" w:pos="9072"/>
        </w:tabs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8C6AE2">
        <w:rPr>
          <w:rFonts w:ascii="Tahoma" w:hAnsi="Tahoma" w:cs="Tahoma"/>
          <w:sz w:val="16"/>
          <w:szCs w:val="16"/>
        </w:rPr>
        <w:tab/>
      </w:r>
      <w:r w:rsidR="003766CC" w:rsidRPr="003766CC">
        <w:rPr>
          <w:rFonts w:ascii="Tahoma" w:hAnsi="Tahoma" w:cs="Tahoma"/>
          <w:sz w:val="22"/>
          <w:szCs w:val="22"/>
        </w:rPr>
        <w:t>)</w:t>
      </w:r>
    </w:p>
    <w:p w14:paraId="1D0A2C98" w14:textId="77777777" w:rsidR="00E634FC" w:rsidRDefault="003766CC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3766CC">
        <w:rPr>
          <w:rFonts w:ascii="Tahoma" w:hAnsi="Tahoma" w:cs="Tahoma"/>
          <w:sz w:val="22"/>
          <w:szCs w:val="22"/>
        </w:rPr>
        <w:t xml:space="preserve"> wypłacane ostatniego dnia miesiąca</w:t>
      </w:r>
      <w:r w:rsidRPr="003766CC">
        <w:t xml:space="preserve"> </w:t>
      </w:r>
      <w:r w:rsidRPr="003766CC">
        <w:rPr>
          <w:rFonts w:ascii="Tahoma" w:hAnsi="Tahoma" w:cs="Tahoma"/>
          <w:sz w:val="22"/>
          <w:szCs w:val="22"/>
        </w:rPr>
        <w:t>na rachunek bankowy wskazany przez Pracownika</w:t>
      </w:r>
      <w:r>
        <w:rPr>
          <w:rFonts w:ascii="Tahoma" w:hAnsi="Tahoma" w:cs="Tahoma"/>
          <w:sz w:val="22"/>
          <w:szCs w:val="22"/>
        </w:rPr>
        <w:t xml:space="preserve"> </w:t>
      </w:r>
      <w:r w:rsidRPr="003766CC">
        <w:rPr>
          <w:rFonts w:ascii="Tahoma" w:hAnsi="Tahoma" w:cs="Tahoma"/>
          <w:sz w:val="22"/>
          <w:szCs w:val="22"/>
        </w:rPr>
        <w:t>.</w:t>
      </w:r>
    </w:p>
    <w:p w14:paraId="2A5D8648" w14:textId="77777777" w:rsidR="003766CC" w:rsidRPr="00151A60" w:rsidRDefault="003766CC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</w:p>
    <w:p w14:paraId="60F5416F" w14:textId="77777777" w:rsidR="00E634FC" w:rsidRPr="00151A60" w:rsidRDefault="00E634FC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sz w:val="22"/>
          <w:szCs w:val="22"/>
        </w:rPr>
      </w:pPr>
      <w:r w:rsidRPr="00151A60">
        <w:rPr>
          <w:rFonts w:ascii="Tahoma" w:hAnsi="Tahoma" w:cs="Tahoma"/>
          <w:sz w:val="22"/>
          <w:szCs w:val="22"/>
        </w:rPr>
        <w:t xml:space="preserve">§ </w:t>
      </w:r>
      <w:r w:rsidR="00CA16CD">
        <w:rPr>
          <w:rFonts w:ascii="Tahoma" w:hAnsi="Tahoma" w:cs="Tahoma"/>
          <w:sz w:val="22"/>
          <w:szCs w:val="22"/>
        </w:rPr>
        <w:t>5</w:t>
      </w:r>
    </w:p>
    <w:p w14:paraId="3BDC31E4" w14:textId="77777777" w:rsidR="00983903" w:rsidRDefault="009E7A9F" w:rsidP="00983903">
      <w:pPr>
        <w:pStyle w:val="NormalnyWeb"/>
        <w:shd w:val="clear" w:color="auto" w:fill="FFFFFF"/>
        <w:tabs>
          <w:tab w:val="center" w:leader="dot" w:pos="8080"/>
        </w:tabs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9E7A9F">
        <w:rPr>
          <w:rFonts w:ascii="Tahoma" w:hAnsi="Tahoma" w:cs="Tahoma"/>
          <w:sz w:val="22"/>
          <w:szCs w:val="22"/>
        </w:rPr>
        <w:t>1.</w:t>
      </w:r>
      <w:r w:rsidR="009716DA">
        <w:rPr>
          <w:rFonts w:ascii="Tahoma" w:hAnsi="Tahoma" w:cs="Tahoma"/>
          <w:sz w:val="22"/>
          <w:szCs w:val="22"/>
        </w:rPr>
        <w:t xml:space="preserve"> </w:t>
      </w:r>
      <w:r w:rsidRPr="009E7A9F">
        <w:rPr>
          <w:rFonts w:ascii="Tahoma" w:hAnsi="Tahoma" w:cs="Tahoma"/>
          <w:sz w:val="22"/>
          <w:szCs w:val="22"/>
        </w:rPr>
        <w:t xml:space="preserve">Pracownik zapłaci Pracodawcy karę umowną w wysokości </w:t>
      </w:r>
      <w:r w:rsidR="00983903" w:rsidRPr="001E328D">
        <w:rPr>
          <w:rFonts w:ascii="Tahoma" w:hAnsi="Tahoma" w:cs="Tahoma"/>
          <w:sz w:val="16"/>
          <w:szCs w:val="16"/>
        </w:rPr>
        <w:tab/>
      </w:r>
      <w:r w:rsidR="00983903" w:rsidRPr="00983903">
        <w:rPr>
          <w:rFonts w:ascii="Tahoma" w:hAnsi="Tahoma" w:cs="Tahoma"/>
          <w:sz w:val="18"/>
          <w:szCs w:val="18"/>
        </w:rPr>
        <w:tab/>
      </w:r>
      <w:r w:rsidR="00983903">
        <w:rPr>
          <w:rFonts w:ascii="Tahoma" w:hAnsi="Tahoma" w:cs="Tahoma"/>
        </w:rPr>
        <w:t xml:space="preserve"> </w:t>
      </w:r>
      <w:r w:rsidRPr="009E7A9F">
        <w:rPr>
          <w:rFonts w:ascii="Tahoma" w:hAnsi="Tahoma" w:cs="Tahoma"/>
          <w:sz w:val="22"/>
          <w:szCs w:val="22"/>
        </w:rPr>
        <w:t>(słownie:</w:t>
      </w:r>
    </w:p>
    <w:p w14:paraId="0972C741" w14:textId="77777777" w:rsidR="009335EF" w:rsidRDefault="009335EF" w:rsidP="009335EF">
      <w:pPr>
        <w:pStyle w:val="NormalnyWeb"/>
        <w:shd w:val="clear" w:color="auto" w:fill="FFFFFF"/>
        <w:tabs>
          <w:tab w:val="center" w:leader="dot" w:pos="9072"/>
        </w:tabs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9335EF">
        <w:rPr>
          <w:rFonts w:ascii="Tahoma" w:hAnsi="Tahoma" w:cs="Tahoma"/>
          <w:sz w:val="16"/>
          <w:szCs w:val="16"/>
        </w:rPr>
        <w:tab/>
      </w:r>
      <w:r w:rsidR="009E7A9F" w:rsidRPr="009E7A9F">
        <w:rPr>
          <w:rFonts w:ascii="Tahoma" w:hAnsi="Tahoma" w:cs="Tahoma"/>
          <w:sz w:val="22"/>
          <w:szCs w:val="22"/>
        </w:rPr>
        <w:t>)</w:t>
      </w:r>
    </w:p>
    <w:p w14:paraId="1352D0C6" w14:textId="77777777" w:rsidR="009E7A9F" w:rsidRPr="009E7A9F" w:rsidRDefault="009E7A9F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9E7A9F">
        <w:rPr>
          <w:rFonts w:ascii="Tahoma" w:hAnsi="Tahoma" w:cs="Tahoma"/>
          <w:sz w:val="22"/>
          <w:szCs w:val="22"/>
        </w:rPr>
        <w:t xml:space="preserve"> w przypadku naruszenia niniejszego zakazu konkurencji.</w:t>
      </w:r>
    </w:p>
    <w:p w14:paraId="6B1FEC55" w14:textId="77777777" w:rsidR="009E7A9F" w:rsidRPr="009E7A9F" w:rsidRDefault="009E7A9F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9E7A9F">
        <w:rPr>
          <w:rFonts w:ascii="Tahoma" w:hAnsi="Tahoma" w:cs="Tahoma"/>
          <w:sz w:val="22"/>
          <w:szCs w:val="22"/>
        </w:rPr>
        <w:t>2.</w:t>
      </w:r>
      <w:r w:rsidR="009716DA">
        <w:rPr>
          <w:rFonts w:ascii="Tahoma" w:hAnsi="Tahoma" w:cs="Tahoma"/>
          <w:sz w:val="22"/>
          <w:szCs w:val="22"/>
        </w:rPr>
        <w:t xml:space="preserve"> </w:t>
      </w:r>
      <w:r w:rsidRPr="009E7A9F">
        <w:rPr>
          <w:rFonts w:ascii="Tahoma" w:hAnsi="Tahoma" w:cs="Tahoma"/>
          <w:sz w:val="22"/>
          <w:szCs w:val="22"/>
        </w:rPr>
        <w:t>Pracodawca jest uprawniony do dochodzenia odszkodowania przewyższającego wysokość kary umownej w przypadku poniesienia szkody o wyższej wartości niż kara umowna.</w:t>
      </w:r>
    </w:p>
    <w:p w14:paraId="42BA5FC1" w14:textId="77777777" w:rsidR="00151A60" w:rsidRDefault="009E7A9F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9E7A9F">
        <w:rPr>
          <w:rFonts w:ascii="Tahoma" w:hAnsi="Tahoma" w:cs="Tahoma"/>
          <w:sz w:val="22"/>
          <w:szCs w:val="22"/>
        </w:rPr>
        <w:t>3.</w:t>
      </w:r>
      <w:r w:rsidR="009716DA">
        <w:rPr>
          <w:rFonts w:ascii="Tahoma" w:hAnsi="Tahoma" w:cs="Tahoma"/>
          <w:sz w:val="22"/>
          <w:szCs w:val="22"/>
        </w:rPr>
        <w:t xml:space="preserve"> </w:t>
      </w:r>
      <w:r w:rsidRPr="009E7A9F">
        <w:rPr>
          <w:rFonts w:ascii="Tahoma" w:hAnsi="Tahoma" w:cs="Tahoma"/>
          <w:sz w:val="22"/>
          <w:szCs w:val="22"/>
        </w:rPr>
        <w:t xml:space="preserve">Pracodawca jest uprawniony, w przypadku naruszenia zakazu konkurencji przez Pracownika, do dochodzenia zwrotu odszkodowania, o którym mowa w § </w:t>
      </w:r>
      <w:r w:rsidR="00CA16CD">
        <w:rPr>
          <w:rFonts w:ascii="Tahoma" w:hAnsi="Tahoma" w:cs="Tahoma"/>
          <w:sz w:val="22"/>
          <w:szCs w:val="22"/>
        </w:rPr>
        <w:t>4</w:t>
      </w:r>
      <w:r w:rsidRPr="009E7A9F">
        <w:rPr>
          <w:rFonts w:ascii="Tahoma" w:hAnsi="Tahoma" w:cs="Tahoma"/>
          <w:sz w:val="22"/>
          <w:szCs w:val="22"/>
        </w:rPr>
        <w:t>, bezprawnie pobranego przez Pracownika po naruszeniu przez niego zakazu konkurencji.</w:t>
      </w:r>
    </w:p>
    <w:p w14:paraId="02F85818" w14:textId="77777777" w:rsidR="009E7A9F" w:rsidRPr="00151A60" w:rsidRDefault="009E7A9F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</w:p>
    <w:p w14:paraId="0C583031" w14:textId="77777777" w:rsidR="00151A60" w:rsidRPr="00151A60" w:rsidRDefault="00151A60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sz w:val="22"/>
          <w:szCs w:val="22"/>
        </w:rPr>
      </w:pPr>
      <w:r w:rsidRPr="00151A60">
        <w:rPr>
          <w:rFonts w:ascii="Tahoma" w:hAnsi="Tahoma" w:cs="Tahoma"/>
          <w:sz w:val="22"/>
          <w:szCs w:val="22"/>
        </w:rPr>
        <w:t xml:space="preserve">§ </w:t>
      </w:r>
      <w:r w:rsidR="00CA16CD">
        <w:rPr>
          <w:rFonts w:ascii="Tahoma" w:hAnsi="Tahoma" w:cs="Tahoma"/>
          <w:sz w:val="22"/>
          <w:szCs w:val="22"/>
        </w:rPr>
        <w:t>6</w:t>
      </w:r>
    </w:p>
    <w:p w14:paraId="2E3D865F" w14:textId="77777777" w:rsidR="00151A60" w:rsidRPr="00151A60" w:rsidRDefault="00151A60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151A60">
        <w:rPr>
          <w:rFonts w:ascii="Tahoma" w:hAnsi="Tahoma" w:cs="Tahoma"/>
          <w:sz w:val="22"/>
          <w:szCs w:val="22"/>
        </w:rPr>
        <w:t>Wszelkie spory, mogące wyniknąć z niniejszej umowy, będzie rozstrzygać sąd właściwy dla siedziby Pracodawcy.</w:t>
      </w:r>
    </w:p>
    <w:p w14:paraId="0958A852" w14:textId="77777777" w:rsidR="00151A60" w:rsidRPr="00151A60" w:rsidRDefault="00151A60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</w:p>
    <w:p w14:paraId="293E16C3" w14:textId="77777777" w:rsidR="00151A60" w:rsidRPr="00151A60" w:rsidRDefault="00151A60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sz w:val="22"/>
          <w:szCs w:val="22"/>
        </w:rPr>
      </w:pPr>
      <w:r w:rsidRPr="00151A60">
        <w:rPr>
          <w:rFonts w:ascii="Tahoma" w:hAnsi="Tahoma" w:cs="Tahoma"/>
          <w:sz w:val="22"/>
          <w:szCs w:val="22"/>
        </w:rPr>
        <w:t xml:space="preserve">§ </w:t>
      </w:r>
      <w:r w:rsidR="00CA16CD">
        <w:rPr>
          <w:rFonts w:ascii="Tahoma" w:hAnsi="Tahoma" w:cs="Tahoma"/>
          <w:sz w:val="22"/>
          <w:szCs w:val="22"/>
        </w:rPr>
        <w:t>7</w:t>
      </w:r>
    </w:p>
    <w:p w14:paraId="4DFC052D" w14:textId="77777777" w:rsidR="00151A60" w:rsidRPr="00151A60" w:rsidRDefault="00151A60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151A60">
        <w:rPr>
          <w:rFonts w:ascii="Tahoma" w:hAnsi="Tahoma" w:cs="Tahoma"/>
          <w:sz w:val="22"/>
          <w:szCs w:val="22"/>
        </w:rPr>
        <w:t>Wszelkie zmiany niniejszej umowy wymagają formy pisemnej pod rygorem nieważności.</w:t>
      </w:r>
    </w:p>
    <w:p w14:paraId="585F78BC" w14:textId="77777777" w:rsidR="00151A60" w:rsidRPr="00151A60" w:rsidRDefault="00151A60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</w:p>
    <w:p w14:paraId="61A79D4F" w14:textId="77777777" w:rsidR="00151A60" w:rsidRPr="00151A60" w:rsidRDefault="00151A60" w:rsidP="009E7A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sz w:val="22"/>
          <w:szCs w:val="22"/>
        </w:rPr>
      </w:pPr>
      <w:r w:rsidRPr="00151A60">
        <w:rPr>
          <w:rFonts w:ascii="Tahoma" w:hAnsi="Tahoma" w:cs="Tahoma"/>
          <w:sz w:val="22"/>
          <w:szCs w:val="22"/>
        </w:rPr>
        <w:t xml:space="preserve">§ </w:t>
      </w:r>
      <w:r w:rsidR="00CA16CD">
        <w:rPr>
          <w:rFonts w:ascii="Tahoma" w:hAnsi="Tahoma" w:cs="Tahoma"/>
          <w:sz w:val="22"/>
          <w:szCs w:val="22"/>
        </w:rPr>
        <w:t>8</w:t>
      </w:r>
    </w:p>
    <w:p w14:paraId="764AD7CE" w14:textId="77777777" w:rsidR="00104AE9" w:rsidRPr="0015644D" w:rsidRDefault="00151A60" w:rsidP="0015644D">
      <w:pPr>
        <w:pStyle w:val="NormalnyWeb"/>
        <w:shd w:val="clear" w:color="auto" w:fill="FFFFFF"/>
        <w:tabs>
          <w:tab w:val="center" w:leader="dot" w:pos="2268"/>
          <w:tab w:val="center" w:leader="dot" w:pos="5670"/>
        </w:tabs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151A60">
        <w:rPr>
          <w:rFonts w:ascii="Tahoma" w:hAnsi="Tahoma" w:cs="Tahoma"/>
          <w:sz w:val="22"/>
          <w:szCs w:val="22"/>
        </w:rPr>
        <w:t>Umowę sporządzono w</w:t>
      </w:r>
      <w:r w:rsidR="0015644D">
        <w:rPr>
          <w:rFonts w:ascii="Tahoma" w:hAnsi="Tahoma" w:cs="Tahoma"/>
          <w:sz w:val="22"/>
          <w:szCs w:val="22"/>
        </w:rPr>
        <w:t xml:space="preserve"> </w:t>
      </w:r>
      <w:r w:rsidR="0015644D" w:rsidRPr="0015644D">
        <w:rPr>
          <w:rFonts w:ascii="Tahoma" w:hAnsi="Tahoma" w:cs="Tahoma"/>
          <w:sz w:val="16"/>
          <w:szCs w:val="16"/>
        </w:rPr>
        <w:tab/>
      </w:r>
      <w:r w:rsidR="0015644D">
        <w:rPr>
          <w:rFonts w:ascii="Tahoma" w:hAnsi="Tahoma" w:cs="Tahoma"/>
          <w:sz w:val="22"/>
          <w:szCs w:val="22"/>
        </w:rPr>
        <w:tab/>
      </w:r>
      <w:r w:rsidRPr="00151A60">
        <w:rPr>
          <w:rFonts w:ascii="Tahoma" w:hAnsi="Tahoma" w:cs="Tahoma"/>
          <w:sz w:val="22"/>
          <w:szCs w:val="22"/>
        </w:rPr>
        <w:t xml:space="preserve"> jednobrzmiących egzemplarzach, po </w:t>
      </w:r>
      <w:r w:rsidR="0015644D" w:rsidRPr="0015644D">
        <w:rPr>
          <w:rFonts w:ascii="Tahoma" w:hAnsi="Tahoma" w:cs="Tahoma"/>
          <w:sz w:val="16"/>
          <w:szCs w:val="16"/>
        </w:rPr>
        <w:tab/>
        <w:t xml:space="preserve"> </w:t>
      </w:r>
      <w:r w:rsidRPr="00151A60">
        <w:rPr>
          <w:rFonts w:ascii="Tahoma" w:hAnsi="Tahoma" w:cs="Tahoma"/>
          <w:sz w:val="22"/>
          <w:szCs w:val="22"/>
        </w:rPr>
        <w:t>dla każdej strony.</w:t>
      </w:r>
    </w:p>
    <w:p w14:paraId="3046008F" w14:textId="77777777" w:rsidR="00132611" w:rsidRDefault="00132611" w:rsidP="009E7A9F">
      <w:pPr>
        <w:spacing w:after="0" w:line="360" w:lineRule="auto"/>
      </w:pPr>
    </w:p>
    <w:p w14:paraId="08903835" w14:textId="77777777" w:rsidR="00132611" w:rsidRDefault="00132611" w:rsidP="009E7A9F">
      <w:pPr>
        <w:spacing w:after="0" w:line="360" w:lineRule="auto"/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FC8FCF5" wp14:editId="7C9D0337">
                <wp:simplePos x="0" y="0"/>
                <wp:positionH relativeFrom="margin">
                  <wp:posOffset>3402744</wp:posOffset>
                </wp:positionH>
                <wp:positionV relativeFrom="paragraph">
                  <wp:posOffset>39729</wp:posOffset>
                </wp:positionV>
                <wp:extent cx="2466975" cy="5143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E927D" w14:textId="77777777" w:rsidR="00132611" w:rsidRDefault="00132611" w:rsidP="0013261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2BE69F40" w14:textId="77777777" w:rsidR="00132611" w:rsidRPr="0007513B" w:rsidRDefault="00132611" w:rsidP="0013261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podpis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9782BEC" w14:textId="77777777" w:rsidR="00132611" w:rsidRDefault="00132611" w:rsidP="001326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8FCF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7.95pt;margin-top:3.15pt;width:194.25pt;height:4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" filled="f" stroked="f">
                <v:textbox>
                  <w:txbxContent>
                    <w:p w14:paraId="2C1E927D" w14:textId="77777777" w:rsidR="00132611" w:rsidRDefault="00132611" w:rsidP="0013261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2BE69F40" w14:textId="77777777" w:rsidR="00132611" w:rsidRPr="0007513B" w:rsidRDefault="00132611" w:rsidP="0013261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podpis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9782BEC" w14:textId="77777777" w:rsidR="00132611" w:rsidRDefault="00132611" w:rsidP="00132611"/>
                  </w:txbxContent>
                </v:textbox>
                <w10:wrap anchorx="margin"/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E91485F" wp14:editId="169233DD">
                <wp:simplePos x="0" y="0"/>
                <wp:positionH relativeFrom="margin">
                  <wp:posOffset>-95415</wp:posOffset>
                </wp:positionH>
                <wp:positionV relativeFrom="paragraph">
                  <wp:posOffset>45085</wp:posOffset>
                </wp:positionV>
                <wp:extent cx="2466975" cy="5143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857DA" w14:textId="77777777" w:rsidR="00132611" w:rsidRDefault="00132611" w:rsidP="0013261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49AF11F3" w14:textId="77777777" w:rsidR="00132611" w:rsidRPr="00132611" w:rsidRDefault="00132611" w:rsidP="0013261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podpis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racodawcy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1485F" id="_x0000_s1027" type="#_x0000_t202" style="position:absolute;margin-left:-7.5pt;margin-top:3.55pt;width:194.25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" filled="f" stroked="f">
                <v:textbox>
                  <w:txbxContent>
                    <w:p w14:paraId="1FD857DA" w14:textId="77777777" w:rsidR="00132611" w:rsidRDefault="00132611" w:rsidP="0013261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49AF11F3" w14:textId="77777777" w:rsidR="00132611" w:rsidRPr="00132611" w:rsidRDefault="00132611" w:rsidP="0013261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podpis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</w:t>
                      </w:r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racodawcy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326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A40CB" w14:textId="77777777" w:rsidR="00AF0CA6" w:rsidRDefault="00AF0CA6" w:rsidP="00132611">
      <w:pPr>
        <w:spacing w:after="0" w:line="240" w:lineRule="auto"/>
      </w:pPr>
      <w:r>
        <w:separator/>
      </w:r>
    </w:p>
  </w:endnote>
  <w:endnote w:type="continuationSeparator" w:id="0">
    <w:p w14:paraId="2D507082" w14:textId="77777777" w:rsidR="00AF0CA6" w:rsidRDefault="00AF0CA6" w:rsidP="0013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4925784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7460008F" w14:textId="04328FA9" w:rsidR="00172065" w:rsidRDefault="00132611" w:rsidP="00172065">
        <w:pPr>
          <w:pStyle w:val="Stopka"/>
          <w:jc w:val="right"/>
          <w:rPr>
            <w:rFonts w:ascii="Tahoma" w:hAnsi="Tahoma" w:cs="Tahoma"/>
          </w:rPr>
        </w:pPr>
        <w:r w:rsidRPr="00FE1D6D">
          <w:rPr>
            <w:rFonts w:ascii="Tahoma" w:hAnsi="Tahoma" w:cs="Tahoma"/>
          </w:rPr>
          <w:fldChar w:fldCharType="begin"/>
        </w:r>
        <w:r w:rsidRPr="00FE1D6D">
          <w:rPr>
            <w:rFonts w:ascii="Tahoma" w:hAnsi="Tahoma" w:cs="Tahoma"/>
          </w:rPr>
          <w:instrText>PAGE   \* MERGEFORMAT</w:instrText>
        </w:r>
        <w:r w:rsidRPr="00FE1D6D">
          <w:rPr>
            <w:rFonts w:ascii="Tahoma" w:hAnsi="Tahoma" w:cs="Tahoma"/>
          </w:rPr>
          <w:fldChar w:fldCharType="separate"/>
        </w:r>
        <w:r w:rsidRPr="00FE1D6D">
          <w:rPr>
            <w:rFonts w:ascii="Tahoma" w:hAnsi="Tahoma" w:cs="Tahoma"/>
          </w:rPr>
          <w:t>2</w:t>
        </w:r>
        <w:r w:rsidRPr="00FE1D6D">
          <w:rPr>
            <w:rFonts w:ascii="Tahoma" w:hAnsi="Tahoma" w:cs="Tahoma"/>
          </w:rPr>
          <w:fldChar w:fldCharType="end"/>
        </w:r>
      </w:p>
    </w:sdtContent>
  </w:sdt>
  <w:p w14:paraId="751B6267" w14:textId="0AC64C0B" w:rsidR="00132611" w:rsidRPr="00172065" w:rsidRDefault="00172065" w:rsidP="00172065">
    <w:pPr>
      <w:pStyle w:val="Stopka"/>
      <w:jc w:val="right"/>
      <w:rPr>
        <w:rFonts w:ascii="Tahoma" w:hAnsi="Tahoma" w:cs="Tahoma"/>
      </w:rPr>
    </w:pPr>
    <w:r>
      <w:rPr>
        <w:noProof/>
      </w:rPr>
      <w:pict w14:anchorId="0A1579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420674" o:spid="_x0000_s1025" type="#_x0000_t136" style="position:absolute;left:0;text-align:left;margin-left:73.8pt;margin-top:734.95pt;width:306pt;height:10.5pt;z-index:-251657216;mso-position-horizontal-relative:margin;mso-position-vertical-relative:margin" o:allowincell="f" fillcolor="silver" stroked="f">
          <v:fill opacity=".5"/>
          <v:textpath style="font-family:&quot;Tahoma&quot;;font-size:9pt" string="Wzór dostarczyło inewi.pl - wygodna aplikacja do zarządzania czasem pracy.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3FEC2" w14:textId="77777777" w:rsidR="00AF0CA6" w:rsidRDefault="00AF0CA6" w:rsidP="00132611">
      <w:pPr>
        <w:spacing w:after="0" w:line="240" w:lineRule="auto"/>
      </w:pPr>
      <w:r>
        <w:separator/>
      </w:r>
    </w:p>
  </w:footnote>
  <w:footnote w:type="continuationSeparator" w:id="0">
    <w:p w14:paraId="7B37035E" w14:textId="77777777" w:rsidR="00AF0CA6" w:rsidRDefault="00AF0CA6" w:rsidP="00132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AE6E" w14:textId="3483291F" w:rsidR="00030FC4" w:rsidRDefault="00030FC4" w:rsidP="00030FC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224EE"/>
    <w:multiLevelType w:val="hybridMultilevel"/>
    <w:tmpl w:val="BAE20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51152"/>
    <w:multiLevelType w:val="hybridMultilevel"/>
    <w:tmpl w:val="5312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813184">
    <w:abstractNumId w:val="0"/>
  </w:num>
  <w:num w:numId="2" w16cid:durableId="61499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1D"/>
    <w:rsid w:val="00030FC4"/>
    <w:rsid w:val="00070585"/>
    <w:rsid w:val="000F0AEA"/>
    <w:rsid w:val="00104AE9"/>
    <w:rsid w:val="00132611"/>
    <w:rsid w:val="0014358A"/>
    <w:rsid w:val="00151A60"/>
    <w:rsid w:val="0015644D"/>
    <w:rsid w:val="001646C4"/>
    <w:rsid w:val="00172065"/>
    <w:rsid w:val="001E328D"/>
    <w:rsid w:val="001F0F7F"/>
    <w:rsid w:val="002419C4"/>
    <w:rsid w:val="00263BDA"/>
    <w:rsid w:val="00296D01"/>
    <w:rsid w:val="00306F71"/>
    <w:rsid w:val="0033250D"/>
    <w:rsid w:val="003766CC"/>
    <w:rsid w:val="00496EDA"/>
    <w:rsid w:val="004973C3"/>
    <w:rsid w:val="00561509"/>
    <w:rsid w:val="00647BCD"/>
    <w:rsid w:val="00684FBC"/>
    <w:rsid w:val="007E586B"/>
    <w:rsid w:val="008929D0"/>
    <w:rsid w:val="008C6AE2"/>
    <w:rsid w:val="008D511D"/>
    <w:rsid w:val="008F2A22"/>
    <w:rsid w:val="009335EF"/>
    <w:rsid w:val="00955625"/>
    <w:rsid w:val="009716DA"/>
    <w:rsid w:val="00983903"/>
    <w:rsid w:val="009D5A7C"/>
    <w:rsid w:val="009E7A9F"/>
    <w:rsid w:val="00A85FAB"/>
    <w:rsid w:val="00AF0CA6"/>
    <w:rsid w:val="00BD7F8D"/>
    <w:rsid w:val="00C218B6"/>
    <w:rsid w:val="00C376B9"/>
    <w:rsid w:val="00CA16CD"/>
    <w:rsid w:val="00D72D15"/>
    <w:rsid w:val="00DA3EA3"/>
    <w:rsid w:val="00E37540"/>
    <w:rsid w:val="00E634FC"/>
    <w:rsid w:val="00E82F28"/>
    <w:rsid w:val="00F549B0"/>
    <w:rsid w:val="00F655E9"/>
    <w:rsid w:val="00FE1D6D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2EBAD"/>
  <w15:chartTrackingRefBased/>
  <w15:docId w15:val="{F4D79D48-392D-4460-83A8-1DC90D0E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511D"/>
    <w:rPr>
      <w:b/>
      <w:bCs/>
    </w:rPr>
  </w:style>
  <w:style w:type="character" w:styleId="Uwydatnienie">
    <w:name w:val="Emphasis"/>
    <w:basedOn w:val="Domylnaczcionkaakapitu"/>
    <w:uiPriority w:val="20"/>
    <w:qFormat/>
    <w:rsid w:val="008D511D"/>
    <w:rPr>
      <w:i/>
      <w:iCs/>
    </w:rPr>
  </w:style>
  <w:style w:type="paragraph" w:styleId="Tekstpodstawowy">
    <w:name w:val="Body Text"/>
    <w:basedOn w:val="Normalny"/>
    <w:link w:val="TekstpodstawowyZnak"/>
    <w:rsid w:val="00263BD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3BDA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35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611"/>
  </w:style>
  <w:style w:type="paragraph" w:styleId="Stopka">
    <w:name w:val="footer"/>
    <w:basedOn w:val="Normalny"/>
    <w:link w:val="StopkaZnak"/>
    <w:uiPriority w:val="99"/>
    <w:unhideWhenUsed/>
    <w:rsid w:val="0013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inEwi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zakazie konkurencji po ustaniu stosunku pracy - inEwi</dc:title>
  <dc:subject/>
  <dc:creator>https://inewi.pl</dc:creator>
  <cp:keywords/>
  <dc:description/>
  <cp:lastModifiedBy>inewi</cp:lastModifiedBy>
  <cp:revision>36</cp:revision>
  <dcterms:created xsi:type="dcterms:W3CDTF">2020-01-20T11:04:00Z</dcterms:created>
  <dcterms:modified xsi:type="dcterms:W3CDTF">2025-06-17T10:47:00Z</dcterms:modified>
</cp:coreProperties>
</file>